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44" w:rsidRDefault="00334944" w:rsidP="00334944">
      <w:pPr>
        <w:overflowPunct/>
        <w:autoSpaceDE/>
        <w:autoSpaceDN/>
        <w:adjustRightInd/>
        <w:textAlignment w:val="auto"/>
        <w:rPr>
          <w:rFonts w:ascii="Verdana, Arial, Helvetica" w:hAnsi="Verdana, Arial, Helvetica"/>
          <w:b/>
          <w:bCs/>
          <w:color w:val="800000"/>
        </w:rPr>
      </w:pPr>
    </w:p>
    <w:p w:rsidR="001D643D" w:rsidRDefault="001D643D" w:rsidP="00334944">
      <w:pPr>
        <w:overflowPunct/>
        <w:autoSpaceDE/>
        <w:autoSpaceDN/>
        <w:adjustRightInd/>
        <w:textAlignment w:val="auto"/>
        <w:rPr>
          <w:rFonts w:ascii="Verdana, Arial, Helvetica" w:hAnsi="Verdana, Arial, Helvetica"/>
          <w:b/>
          <w:bCs/>
          <w:color w:val="800000"/>
        </w:rPr>
      </w:pPr>
    </w:p>
    <w:p w:rsidR="001D643D" w:rsidRDefault="001D643D" w:rsidP="00334944">
      <w:pPr>
        <w:overflowPunct/>
        <w:autoSpaceDE/>
        <w:autoSpaceDN/>
        <w:adjustRightInd/>
        <w:textAlignment w:val="auto"/>
        <w:rPr>
          <w:rFonts w:ascii="Verdana, Arial, Helvetica" w:hAnsi="Verdana, Arial, Helvetica"/>
          <w:b/>
          <w:bCs/>
          <w:color w:val="800000"/>
        </w:rPr>
      </w:pPr>
    </w:p>
    <w:p w:rsidR="001D643D" w:rsidRDefault="001D643D" w:rsidP="00334944">
      <w:pPr>
        <w:overflowPunct/>
        <w:autoSpaceDE/>
        <w:autoSpaceDN/>
        <w:adjustRightInd/>
        <w:textAlignment w:val="auto"/>
        <w:rPr>
          <w:rFonts w:asciiTheme="minorHAnsi" w:hAnsiTheme="minorHAnsi"/>
          <w:bCs/>
        </w:rPr>
      </w:pPr>
      <w:r w:rsidRPr="001D643D">
        <w:rPr>
          <w:rFonts w:asciiTheme="minorHAnsi" w:hAnsiTheme="minorHAnsi"/>
          <w:bCs/>
        </w:rPr>
        <w:t>Dear</w:t>
      </w:r>
      <w:r>
        <w:rPr>
          <w:rFonts w:asciiTheme="minorHAnsi" w:hAnsiTheme="minorHAnsi"/>
          <w:bCs/>
        </w:rPr>
        <w:t xml:space="preserve"> Parent/Legal Guardian,</w:t>
      </w:r>
    </w:p>
    <w:p w:rsidR="001D643D" w:rsidRDefault="001D643D" w:rsidP="00334944">
      <w:pPr>
        <w:overflowPunct/>
        <w:autoSpaceDE/>
        <w:autoSpaceDN/>
        <w:adjustRightInd/>
        <w:textAlignment w:val="auto"/>
        <w:rPr>
          <w:rFonts w:asciiTheme="minorHAnsi" w:hAnsiTheme="minorHAnsi"/>
          <w:bCs/>
        </w:rPr>
      </w:pPr>
    </w:p>
    <w:p w:rsidR="001D643D" w:rsidRDefault="001D643D" w:rsidP="00334944">
      <w:pPr>
        <w:overflowPunct/>
        <w:autoSpaceDE/>
        <w:autoSpaceDN/>
        <w:adjustRightInd/>
        <w:textAlignment w:val="auto"/>
        <w:rPr>
          <w:rFonts w:asciiTheme="minorHAnsi" w:hAnsiTheme="minorHAnsi"/>
          <w:bCs/>
        </w:rPr>
      </w:pPr>
      <w:r>
        <w:rPr>
          <w:rFonts w:asciiTheme="minorHAnsi" w:hAnsiTheme="minorHAnsi"/>
          <w:bCs/>
        </w:rPr>
        <w:t xml:space="preserve">Please allow us to re-introduce ourselves. We are currently assigned as your child’s Primary Care Provider (PCP) or primary care physician. We are pleased to serve as your physicians and look forward to continuing our relationship. Cambridge Pediatrics has been selected to participate in the </w:t>
      </w:r>
      <w:r>
        <w:rPr>
          <w:rFonts w:asciiTheme="minorHAnsi" w:hAnsiTheme="minorHAnsi"/>
          <w:b/>
          <w:bCs/>
          <w:u w:val="single"/>
        </w:rPr>
        <w:t>Maryland Multi-Payer Patient Centered Medical Home Program</w:t>
      </w:r>
      <w:r>
        <w:rPr>
          <w:rFonts w:asciiTheme="minorHAnsi" w:hAnsiTheme="minorHAnsi"/>
          <w:bCs/>
        </w:rPr>
        <w:t>. This program has been launched in Maryland with the support of Maryland medical practices, consumer groups and health insurers to test a new way of delivering health care, called the “Patient-Centered Medical Home”. Our practice is one of approximately 60 practices throughout Maryland that has been selected based on a competitive process to test the program. As our patient, you will be among the first to be offered the opportunity to participate in this innovative program.</w:t>
      </w:r>
    </w:p>
    <w:p w:rsidR="001D643D" w:rsidRDefault="001D643D" w:rsidP="00334944">
      <w:pPr>
        <w:overflowPunct/>
        <w:autoSpaceDE/>
        <w:autoSpaceDN/>
        <w:adjustRightInd/>
        <w:textAlignment w:val="auto"/>
        <w:rPr>
          <w:rFonts w:asciiTheme="minorHAnsi" w:hAnsiTheme="minorHAnsi"/>
          <w:bCs/>
        </w:rPr>
      </w:pPr>
    </w:p>
    <w:p w:rsidR="001D643D" w:rsidRDefault="001D643D" w:rsidP="00334944">
      <w:pPr>
        <w:overflowPunct/>
        <w:autoSpaceDE/>
        <w:autoSpaceDN/>
        <w:adjustRightInd/>
        <w:textAlignment w:val="auto"/>
        <w:rPr>
          <w:rFonts w:asciiTheme="minorHAnsi" w:hAnsiTheme="minorHAnsi"/>
          <w:bCs/>
        </w:rPr>
      </w:pPr>
      <w:r>
        <w:rPr>
          <w:rFonts w:asciiTheme="minorHAnsi" w:hAnsiTheme="minorHAnsi"/>
          <w:b/>
          <w:bCs/>
        </w:rPr>
        <w:t>What is a Patient-Centered Medical Home?</w:t>
      </w:r>
    </w:p>
    <w:p w:rsidR="001D643D" w:rsidRDefault="001D643D" w:rsidP="00334944">
      <w:pPr>
        <w:overflowPunct/>
        <w:autoSpaceDE/>
        <w:autoSpaceDN/>
        <w:adjustRightInd/>
        <w:textAlignment w:val="auto"/>
        <w:rPr>
          <w:rFonts w:asciiTheme="minorHAnsi" w:hAnsiTheme="minorHAnsi"/>
          <w:bCs/>
        </w:rPr>
      </w:pPr>
    </w:p>
    <w:p w:rsidR="001D643D" w:rsidRDefault="001D643D" w:rsidP="00334944">
      <w:pPr>
        <w:overflowPunct/>
        <w:autoSpaceDE/>
        <w:autoSpaceDN/>
        <w:adjustRightInd/>
        <w:textAlignment w:val="auto"/>
        <w:rPr>
          <w:rFonts w:asciiTheme="minorHAnsi" w:hAnsiTheme="minorHAnsi"/>
          <w:bCs/>
        </w:rPr>
      </w:pPr>
      <w:r>
        <w:rPr>
          <w:rFonts w:asciiTheme="minorHAnsi" w:hAnsiTheme="minorHAnsi"/>
          <w:bCs/>
        </w:rPr>
        <w:t>The Medical Home is an innovative, team based approach to providing health care. A partnership develops between the patient, his or her health provider, and a health care team. Together, we will work to coordinate the services you need and to provide the best health care possible.</w:t>
      </w:r>
    </w:p>
    <w:p w:rsidR="001D643D" w:rsidRDefault="001D643D" w:rsidP="00334944">
      <w:pPr>
        <w:overflowPunct/>
        <w:autoSpaceDE/>
        <w:autoSpaceDN/>
        <w:adjustRightInd/>
        <w:textAlignment w:val="auto"/>
        <w:rPr>
          <w:rFonts w:asciiTheme="minorHAnsi" w:hAnsiTheme="minorHAnsi"/>
          <w:bCs/>
        </w:rPr>
      </w:pPr>
    </w:p>
    <w:p w:rsidR="001D643D" w:rsidRDefault="001D643D" w:rsidP="00334944">
      <w:pPr>
        <w:overflowPunct/>
        <w:autoSpaceDE/>
        <w:autoSpaceDN/>
        <w:adjustRightInd/>
        <w:textAlignment w:val="auto"/>
        <w:rPr>
          <w:rFonts w:asciiTheme="minorHAnsi" w:hAnsiTheme="minorHAnsi"/>
          <w:b/>
          <w:bCs/>
        </w:rPr>
      </w:pPr>
      <w:r>
        <w:rPr>
          <w:rFonts w:asciiTheme="minorHAnsi" w:hAnsiTheme="minorHAnsi"/>
          <w:b/>
          <w:bCs/>
        </w:rPr>
        <w:t>What are the changes I can anticipate?</w:t>
      </w:r>
    </w:p>
    <w:p w:rsidR="001D643D" w:rsidRDefault="001D643D" w:rsidP="00334944">
      <w:pPr>
        <w:overflowPunct/>
        <w:autoSpaceDE/>
        <w:autoSpaceDN/>
        <w:adjustRightInd/>
        <w:textAlignment w:val="auto"/>
        <w:rPr>
          <w:rFonts w:asciiTheme="minorHAnsi" w:hAnsiTheme="minorHAnsi"/>
          <w:b/>
          <w:bCs/>
        </w:rPr>
      </w:pPr>
    </w:p>
    <w:p w:rsidR="001D643D" w:rsidRDefault="001D643D" w:rsidP="00334944">
      <w:pPr>
        <w:overflowPunct/>
        <w:autoSpaceDE/>
        <w:autoSpaceDN/>
        <w:adjustRightInd/>
        <w:textAlignment w:val="auto"/>
        <w:rPr>
          <w:rFonts w:asciiTheme="minorHAnsi" w:hAnsiTheme="minorHAnsi"/>
          <w:bCs/>
          <w:u w:val="single"/>
        </w:rPr>
      </w:pPr>
      <w:r>
        <w:rPr>
          <w:rFonts w:asciiTheme="minorHAnsi" w:hAnsiTheme="minorHAnsi"/>
          <w:bCs/>
          <w:u w:val="single"/>
        </w:rPr>
        <w:t>Team Based Care:</w:t>
      </w:r>
    </w:p>
    <w:p w:rsidR="00865C10" w:rsidRDefault="00865C10" w:rsidP="00334944">
      <w:pPr>
        <w:overflowPunct/>
        <w:autoSpaceDE/>
        <w:autoSpaceDN/>
        <w:adjustRightInd/>
        <w:textAlignment w:val="auto"/>
        <w:rPr>
          <w:rFonts w:asciiTheme="minorHAnsi" w:hAnsiTheme="minorHAnsi"/>
          <w:bCs/>
          <w:u w:val="single"/>
        </w:rPr>
      </w:pPr>
    </w:p>
    <w:p w:rsidR="001D643D" w:rsidRPr="001D643D" w:rsidRDefault="001D643D" w:rsidP="001D643D">
      <w:pPr>
        <w:numPr>
          <w:ilvl w:val="0"/>
          <w:numId w:val="1"/>
        </w:numPr>
        <w:overflowPunct/>
        <w:autoSpaceDE/>
        <w:autoSpaceDN/>
        <w:adjustRightInd/>
        <w:textAlignment w:val="auto"/>
        <w:rPr>
          <w:rFonts w:asciiTheme="minorHAnsi" w:hAnsiTheme="minorHAnsi"/>
          <w:bCs/>
          <w:u w:val="single"/>
        </w:rPr>
      </w:pPr>
      <w:r>
        <w:rPr>
          <w:rFonts w:asciiTheme="minorHAnsi" w:hAnsiTheme="minorHAnsi"/>
          <w:bCs/>
        </w:rPr>
        <w:t>One of us will remain as your Primary Care Provider. However, we will have a team of nurses and support staff. This team will work with you to provide all of your health care needs. New information systems will assist us, along with multiple resources, to make sure your care is the best.</w:t>
      </w:r>
    </w:p>
    <w:p w:rsidR="001D643D" w:rsidRDefault="001D643D" w:rsidP="001D643D">
      <w:pPr>
        <w:overflowPunct/>
        <w:autoSpaceDE/>
        <w:autoSpaceDN/>
        <w:adjustRightInd/>
        <w:textAlignment w:val="auto"/>
        <w:rPr>
          <w:rFonts w:asciiTheme="minorHAnsi" w:hAnsiTheme="minorHAnsi"/>
          <w:bCs/>
        </w:rPr>
      </w:pPr>
    </w:p>
    <w:p w:rsidR="001D643D" w:rsidRDefault="001D643D" w:rsidP="001D643D">
      <w:pPr>
        <w:overflowPunct/>
        <w:autoSpaceDE/>
        <w:autoSpaceDN/>
        <w:adjustRightInd/>
        <w:textAlignment w:val="auto"/>
        <w:rPr>
          <w:rFonts w:asciiTheme="minorHAnsi" w:hAnsiTheme="minorHAnsi"/>
          <w:bCs/>
          <w:u w:val="single"/>
        </w:rPr>
      </w:pPr>
      <w:r>
        <w:rPr>
          <w:rFonts w:asciiTheme="minorHAnsi" w:hAnsiTheme="minorHAnsi"/>
          <w:bCs/>
          <w:u w:val="single"/>
        </w:rPr>
        <w:t>Improved Health Care Access:</w:t>
      </w:r>
    </w:p>
    <w:p w:rsidR="00865C10" w:rsidRDefault="00865C10" w:rsidP="001D643D">
      <w:pPr>
        <w:overflowPunct/>
        <w:autoSpaceDE/>
        <w:autoSpaceDN/>
        <w:adjustRightInd/>
        <w:textAlignment w:val="auto"/>
        <w:rPr>
          <w:rFonts w:asciiTheme="minorHAnsi" w:hAnsiTheme="minorHAnsi"/>
          <w:bCs/>
        </w:rPr>
      </w:pPr>
    </w:p>
    <w:p w:rsidR="00A820FD" w:rsidRDefault="00A820FD" w:rsidP="00A820FD">
      <w:pPr>
        <w:numPr>
          <w:ilvl w:val="0"/>
          <w:numId w:val="1"/>
        </w:numPr>
        <w:overflowPunct/>
        <w:autoSpaceDE/>
        <w:autoSpaceDN/>
        <w:adjustRightInd/>
        <w:textAlignment w:val="auto"/>
        <w:rPr>
          <w:rFonts w:asciiTheme="minorHAnsi" w:hAnsiTheme="minorHAnsi"/>
          <w:bCs/>
        </w:rPr>
      </w:pPr>
      <w:r>
        <w:rPr>
          <w:rFonts w:asciiTheme="minorHAnsi" w:hAnsiTheme="minorHAnsi"/>
          <w:bCs/>
        </w:rPr>
        <w:t>For urgent care issues during working hours, your physician, or one of our colleagues, will</w:t>
      </w:r>
      <w:r w:rsidR="00D041F7">
        <w:rPr>
          <w:rFonts w:asciiTheme="minorHAnsi" w:hAnsiTheme="minorHAnsi"/>
          <w:bCs/>
        </w:rPr>
        <w:t xml:space="preserve"> make every attempt to </w:t>
      </w:r>
      <w:r>
        <w:rPr>
          <w:rFonts w:asciiTheme="minorHAnsi" w:hAnsiTheme="minorHAnsi"/>
          <w:bCs/>
        </w:rPr>
        <w:t>see you on the very day you have an urgent care need. You will simply need to call the main office number during working hours to schedule a same-day appointment with us. Rather than a prolonged and expensive visit to the Emergency Department, many urgent health care needs can be handled by your Medical Home.</w:t>
      </w:r>
    </w:p>
    <w:p w:rsidR="00A820FD" w:rsidRDefault="00A820FD" w:rsidP="00A820FD">
      <w:pPr>
        <w:numPr>
          <w:ilvl w:val="0"/>
          <w:numId w:val="1"/>
        </w:numPr>
        <w:overflowPunct/>
        <w:autoSpaceDE/>
        <w:autoSpaceDN/>
        <w:adjustRightInd/>
        <w:textAlignment w:val="auto"/>
        <w:rPr>
          <w:rFonts w:asciiTheme="minorHAnsi" w:hAnsiTheme="minorHAnsi"/>
          <w:bCs/>
        </w:rPr>
      </w:pPr>
      <w:r>
        <w:rPr>
          <w:rFonts w:asciiTheme="minorHAnsi" w:hAnsiTheme="minorHAnsi"/>
          <w:bCs/>
        </w:rPr>
        <w:t>Routine and follow-up care will be provided in a timely manner. We will be monitoring your medical needs and will proactively contact you to schedule follow-up appointments if they are not already arranged. Research shows almost 50% of patients in the United States fail to receive the recommended guidelines of care. Our Medical Home will develop a personal health management plan to help you to obtain the best health outcomes possible.</w:t>
      </w:r>
    </w:p>
    <w:p w:rsidR="00A820FD" w:rsidRDefault="00A820FD" w:rsidP="00A820FD">
      <w:pPr>
        <w:numPr>
          <w:ilvl w:val="0"/>
          <w:numId w:val="1"/>
        </w:numPr>
        <w:overflowPunct/>
        <w:autoSpaceDE/>
        <w:autoSpaceDN/>
        <w:adjustRightInd/>
        <w:textAlignment w:val="auto"/>
        <w:rPr>
          <w:rFonts w:asciiTheme="minorHAnsi" w:hAnsiTheme="minorHAnsi"/>
          <w:bCs/>
        </w:rPr>
      </w:pPr>
      <w:r>
        <w:rPr>
          <w:rFonts w:asciiTheme="minorHAnsi" w:hAnsiTheme="minorHAnsi"/>
          <w:bCs/>
        </w:rPr>
        <w:t>Your Medical Home Team will help to coordinate your specialty appointments. We will act as your advisor and advocate in making sure all testing, procedures, and specialist appointments are appropriate and coordinated in an efficient and high quality fashion.</w:t>
      </w:r>
    </w:p>
    <w:p w:rsidR="00A820FD" w:rsidRDefault="00A820FD" w:rsidP="00A820FD">
      <w:pPr>
        <w:overflowPunct/>
        <w:autoSpaceDE/>
        <w:autoSpaceDN/>
        <w:adjustRightInd/>
        <w:textAlignment w:val="auto"/>
        <w:rPr>
          <w:rFonts w:asciiTheme="minorHAnsi" w:hAnsiTheme="minorHAnsi"/>
          <w:bCs/>
        </w:rPr>
      </w:pPr>
    </w:p>
    <w:p w:rsidR="00865C10" w:rsidRDefault="00865C10" w:rsidP="00A820FD">
      <w:pPr>
        <w:overflowPunct/>
        <w:autoSpaceDE/>
        <w:autoSpaceDN/>
        <w:adjustRightInd/>
        <w:textAlignment w:val="auto"/>
        <w:rPr>
          <w:rFonts w:asciiTheme="minorHAnsi" w:hAnsiTheme="minorHAnsi"/>
          <w:bCs/>
        </w:rPr>
      </w:pPr>
    </w:p>
    <w:p w:rsidR="00865C10" w:rsidRDefault="00865C10" w:rsidP="00A820FD">
      <w:pPr>
        <w:overflowPunct/>
        <w:autoSpaceDE/>
        <w:autoSpaceDN/>
        <w:adjustRightInd/>
        <w:textAlignment w:val="auto"/>
        <w:rPr>
          <w:rFonts w:asciiTheme="minorHAnsi" w:hAnsiTheme="minorHAnsi"/>
          <w:bCs/>
        </w:rPr>
      </w:pPr>
    </w:p>
    <w:p w:rsidR="00865C10" w:rsidRDefault="00865C10" w:rsidP="00A820FD">
      <w:pPr>
        <w:overflowPunct/>
        <w:autoSpaceDE/>
        <w:autoSpaceDN/>
        <w:adjustRightInd/>
        <w:textAlignment w:val="auto"/>
        <w:rPr>
          <w:rFonts w:asciiTheme="minorHAnsi" w:hAnsiTheme="minorHAnsi"/>
          <w:bCs/>
        </w:rPr>
      </w:pPr>
    </w:p>
    <w:p w:rsidR="00865C10" w:rsidRDefault="00865C10" w:rsidP="00A820FD">
      <w:pPr>
        <w:overflowPunct/>
        <w:autoSpaceDE/>
        <w:autoSpaceDN/>
        <w:adjustRightInd/>
        <w:textAlignment w:val="auto"/>
        <w:rPr>
          <w:rFonts w:asciiTheme="minorHAnsi" w:hAnsiTheme="minorHAnsi"/>
          <w:bCs/>
        </w:rPr>
      </w:pPr>
    </w:p>
    <w:p w:rsidR="00865C10" w:rsidRDefault="00865C10" w:rsidP="00A820FD">
      <w:pPr>
        <w:overflowPunct/>
        <w:autoSpaceDE/>
        <w:autoSpaceDN/>
        <w:adjustRightInd/>
        <w:textAlignment w:val="auto"/>
        <w:rPr>
          <w:rFonts w:asciiTheme="minorHAnsi" w:hAnsiTheme="minorHAnsi"/>
          <w:bCs/>
        </w:rPr>
      </w:pPr>
    </w:p>
    <w:p w:rsidR="00A820FD" w:rsidRDefault="00A820FD" w:rsidP="00A820FD">
      <w:pPr>
        <w:overflowPunct/>
        <w:autoSpaceDE/>
        <w:autoSpaceDN/>
        <w:adjustRightInd/>
        <w:textAlignment w:val="auto"/>
        <w:rPr>
          <w:rFonts w:asciiTheme="minorHAnsi" w:hAnsiTheme="minorHAnsi"/>
          <w:bCs/>
          <w:u w:val="single"/>
        </w:rPr>
      </w:pPr>
      <w:r>
        <w:rPr>
          <w:rFonts w:asciiTheme="minorHAnsi" w:hAnsiTheme="minorHAnsi"/>
          <w:bCs/>
          <w:u w:val="single"/>
        </w:rPr>
        <w:lastRenderedPageBreak/>
        <w:t>Improved Communication and Access to Information:</w:t>
      </w:r>
    </w:p>
    <w:p w:rsidR="00865C10" w:rsidRDefault="00865C10" w:rsidP="00A820FD">
      <w:pPr>
        <w:overflowPunct/>
        <w:autoSpaceDE/>
        <w:autoSpaceDN/>
        <w:adjustRightInd/>
        <w:textAlignment w:val="auto"/>
        <w:rPr>
          <w:rFonts w:asciiTheme="minorHAnsi" w:hAnsiTheme="minorHAnsi"/>
          <w:bCs/>
        </w:rPr>
      </w:pPr>
    </w:p>
    <w:p w:rsidR="00865C10" w:rsidRPr="00865C10" w:rsidRDefault="00A820FD" w:rsidP="00A820FD">
      <w:pPr>
        <w:numPr>
          <w:ilvl w:val="0"/>
          <w:numId w:val="2"/>
        </w:numPr>
        <w:overflowPunct/>
        <w:autoSpaceDE/>
        <w:autoSpaceDN/>
        <w:adjustRightInd/>
        <w:textAlignment w:val="auto"/>
        <w:rPr>
          <w:rFonts w:asciiTheme="minorHAnsi" w:hAnsiTheme="minorHAnsi"/>
          <w:b/>
          <w:bCs/>
        </w:rPr>
      </w:pPr>
      <w:r w:rsidRPr="00865C10">
        <w:rPr>
          <w:rFonts w:asciiTheme="minorHAnsi" w:hAnsiTheme="minorHAnsi"/>
          <w:bCs/>
        </w:rPr>
        <w:t>You can communicate with a Medical Home team member anytime during normal working hours by calling (301) 645-1133.</w:t>
      </w:r>
    </w:p>
    <w:p w:rsidR="00865C10" w:rsidRDefault="00865C10" w:rsidP="00865C10">
      <w:pPr>
        <w:overflowPunct/>
        <w:autoSpaceDE/>
        <w:autoSpaceDN/>
        <w:adjustRightInd/>
        <w:textAlignment w:val="auto"/>
        <w:rPr>
          <w:rFonts w:asciiTheme="minorHAnsi" w:hAnsiTheme="minorHAnsi"/>
          <w:bCs/>
        </w:rPr>
      </w:pPr>
    </w:p>
    <w:p w:rsidR="00865C10" w:rsidRPr="00865C10" w:rsidRDefault="00865C10" w:rsidP="00865C10">
      <w:pPr>
        <w:overflowPunct/>
        <w:autoSpaceDE/>
        <w:autoSpaceDN/>
        <w:adjustRightInd/>
        <w:textAlignment w:val="auto"/>
        <w:rPr>
          <w:rFonts w:asciiTheme="minorHAnsi" w:hAnsiTheme="minorHAnsi"/>
          <w:b/>
          <w:bCs/>
        </w:rPr>
      </w:pPr>
      <w:r w:rsidRPr="00865C10">
        <w:rPr>
          <w:rFonts w:asciiTheme="minorHAnsi" w:hAnsiTheme="minorHAnsi"/>
          <w:b/>
          <w:bCs/>
        </w:rPr>
        <w:t>How will I contact my Medical Home Team?</w:t>
      </w:r>
    </w:p>
    <w:p w:rsidR="00865C10" w:rsidRDefault="00865C10" w:rsidP="00A820FD">
      <w:pPr>
        <w:overflowPunct/>
        <w:autoSpaceDE/>
        <w:autoSpaceDN/>
        <w:adjustRightInd/>
        <w:textAlignment w:val="auto"/>
        <w:rPr>
          <w:rFonts w:asciiTheme="minorHAnsi" w:hAnsiTheme="minorHAnsi"/>
          <w:bCs/>
        </w:rPr>
      </w:pPr>
    </w:p>
    <w:p w:rsidR="00865C10" w:rsidRDefault="00D041F7" w:rsidP="00865C10">
      <w:pPr>
        <w:numPr>
          <w:ilvl w:val="0"/>
          <w:numId w:val="2"/>
        </w:numPr>
        <w:overflowPunct/>
        <w:autoSpaceDE/>
        <w:autoSpaceDN/>
        <w:adjustRightInd/>
        <w:textAlignment w:val="auto"/>
        <w:rPr>
          <w:rFonts w:asciiTheme="minorHAnsi" w:hAnsiTheme="minorHAnsi"/>
          <w:bCs/>
        </w:rPr>
      </w:pPr>
      <w:r>
        <w:rPr>
          <w:rFonts w:asciiTheme="minorHAnsi" w:hAnsiTheme="minorHAnsi"/>
          <w:bCs/>
        </w:rPr>
        <w:t>You can contact</w:t>
      </w:r>
      <w:r w:rsidR="00865C10">
        <w:rPr>
          <w:rFonts w:asciiTheme="minorHAnsi" w:hAnsiTheme="minorHAnsi"/>
          <w:bCs/>
        </w:rPr>
        <w:t xml:space="preserve"> </w:t>
      </w:r>
      <w:proofErr w:type="spellStart"/>
      <w:r>
        <w:rPr>
          <w:rFonts w:asciiTheme="minorHAnsi" w:hAnsiTheme="minorHAnsi"/>
          <w:bCs/>
        </w:rPr>
        <w:t>our</w:t>
      </w:r>
      <w:proofErr w:type="spellEnd"/>
      <w:r>
        <w:rPr>
          <w:rFonts w:asciiTheme="minorHAnsi" w:hAnsiTheme="minorHAnsi"/>
          <w:bCs/>
        </w:rPr>
        <w:t xml:space="preserve"> office</w:t>
      </w:r>
      <w:r w:rsidR="00865C10">
        <w:rPr>
          <w:rFonts w:asciiTheme="minorHAnsi" w:hAnsiTheme="minorHAnsi"/>
          <w:bCs/>
        </w:rPr>
        <w:t xml:space="preserve"> to arrange an appointment or to discuss your child’s health care needs by calling (301) 645-1133, Monday-Thursday 8:30 am-12:00 pm and 1:00 pm-8:30 pm, Fridays 8:30 am-12:00 pm and 1 pm-4:00 pm. Outside of normal clinic hours, for urgent matters you can call (301) 645-0288 to reach a Physician on call. Please continue to call 911 for all emergencies. It will be necessary to let the Medical Home Team know if you are seen by any other provider. Also remind all other physicians or facilities for health care needs to forward reports to us regarding your condition. This will allow us to continue to coordinate your health care needs.</w:t>
      </w:r>
    </w:p>
    <w:p w:rsidR="00865C10" w:rsidRDefault="00865C10" w:rsidP="00865C10">
      <w:pPr>
        <w:overflowPunct/>
        <w:autoSpaceDE/>
        <w:autoSpaceDN/>
        <w:adjustRightInd/>
        <w:textAlignment w:val="auto"/>
        <w:rPr>
          <w:rFonts w:asciiTheme="minorHAnsi" w:hAnsiTheme="minorHAnsi"/>
          <w:bCs/>
        </w:rPr>
      </w:pPr>
    </w:p>
    <w:p w:rsidR="00865C10" w:rsidRDefault="00865C10" w:rsidP="00865C10">
      <w:pPr>
        <w:overflowPunct/>
        <w:autoSpaceDE/>
        <w:autoSpaceDN/>
        <w:adjustRightInd/>
        <w:textAlignment w:val="auto"/>
        <w:rPr>
          <w:rFonts w:asciiTheme="minorHAnsi" w:hAnsiTheme="minorHAnsi"/>
          <w:bCs/>
        </w:rPr>
      </w:pPr>
      <w:r>
        <w:rPr>
          <w:rFonts w:asciiTheme="minorHAnsi" w:hAnsiTheme="minorHAnsi"/>
          <w:b/>
          <w:bCs/>
        </w:rPr>
        <w:t>What will our practice receive to be part of the program?</w:t>
      </w:r>
    </w:p>
    <w:p w:rsidR="00865C10" w:rsidRDefault="00865C10" w:rsidP="00865C10">
      <w:pPr>
        <w:overflowPunct/>
        <w:autoSpaceDE/>
        <w:autoSpaceDN/>
        <w:adjustRightInd/>
        <w:textAlignment w:val="auto"/>
        <w:rPr>
          <w:rFonts w:asciiTheme="minorHAnsi" w:hAnsiTheme="minorHAnsi"/>
          <w:bCs/>
        </w:rPr>
      </w:pPr>
    </w:p>
    <w:p w:rsidR="00865C10" w:rsidRDefault="00865C10" w:rsidP="00865C10">
      <w:pPr>
        <w:numPr>
          <w:ilvl w:val="0"/>
          <w:numId w:val="2"/>
        </w:numPr>
        <w:overflowPunct/>
        <w:autoSpaceDE/>
        <w:autoSpaceDN/>
        <w:adjustRightInd/>
        <w:textAlignment w:val="auto"/>
        <w:rPr>
          <w:rFonts w:asciiTheme="minorHAnsi" w:hAnsiTheme="minorHAnsi"/>
          <w:bCs/>
        </w:rPr>
      </w:pPr>
      <w:r>
        <w:rPr>
          <w:rFonts w:asciiTheme="minorHAnsi" w:hAnsiTheme="minorHAnsi"/>
          <w:bCs/>
        </w:rPr>
        <w:t>The practice will participate with the other practices in an education program that will assist in adopting the new model. By working with other selected practices and knowledgeable consultants, our practice will adopt the new model in the most efficient manner.</w:t>
      </w:r>
    </w:p>
    <w:p w:rsidR="00865C10" w:rsidRDefault="00865C10" w:rsidP="00865C10">
      <w:pPr>
        <w:numPr>
          <w:ilvl w:val="0"/>
          <w:numId w:val="2"/>
        </w:numPr>
        <w:overflowPunct/>
        <w:autoSpaceDE/>
        <w:autoSpaceDN/>
        <w:adjustRightInd/>
        <w:textAlignment w:val="auto"/>
        <w:rPr>
          <w:rFonts w:asciiTheme="minorHAnsi" w:hAnsiTheme="minorHAnsi"/>
          <w:bCs/>
        </w:rPr>
      </w:pPr>
      <w:r>
        <w:rPr>
          <w:rFonts w:asciiTheme="minorHAnsi" w:hAnsiTheme="minorHAnsi"/>
          <w:bCs/>
        </w:rPr>
        <w:t>Insurance carriers will pay our practice an additional monthly fee for providing this care using the Medical Home model</w:t>
      </w:r>
      <w:r w:rsidR="005936DC">
        <w:rPr>
          <w:rFonts w:asciiTheme="minorHAnsi" w:hAnsiTheme="minorHAnsi"/>
          <w:bCs/>
        </w:rPr>
        <w:t>. We will also receive incentive payments if the practice meets quality performance requirements of the program.</w:t>
      </w:r>
    </w:p>
    <w:p w:rsidR="005936DC" w:rsidRDefault="005936DC" w:rsidP="005936DC">
      <w:pPr>
        <w:overflowPunct/>
        <w:autoSpaceDE/>
        <w:autoSpaceDN/>
        <w:adjustRightInd/>
        <w:textAlignment w:val="auto"/>
        <w:rPr>
          <w:rFonts w:asciiTheme="minorHAnsi" w:hAnsiTheme="minorHAnsi"/>
          <w:bCs/>
        </w:rPr>
      </w:pPr>
    </w:p>
    <w:p w:rsidR="005936DC" w:rsidRDefault="005936DC" w:rsidP="005936DC">
      <w:pPr>
        <w:overflowPunct/>
        <w:autoSpaceDE/>
        <w:autoSpaceDN/>
        <w:adjustRightInd/>
        <w:textAlignment w:val="auto"/>
        <w:rPr>
          <w:rFonts w:asciiTheme="minorHAnsi" w:hAnsiTheme="minorHAnsi"/>
          <w:bCs/>
        </w:rPr>
      </w:pPr>
      <w:r>
        <w:rPr>
          <w:rFonts w:asciiTheme="minorHAnsi" w:hAnsiTheme="minorHAnsi"/>
          <w:b/>
          <w:bCs/>
        </w:rPr>
        <w:t>How do I learn more about the Patient Centered Medical Home?</w:t>
      </w:r>
    </w:p>
    <w:p w:rsidR="005936DC" w:rsidRDefault="005936DC" w:rsidP="005936DC">
      <w:pPr>
        <w:overflowPunct/>
        <w:autoSpaceDE/>
        <w:autoSpaceDN/>
        <w:adjustRightInd/>
        <w:textAlignment w:val="auto"/>
        <w:rPr>
          <w:rFonts w:asciiTheme="minorHAnsi" w:hAnsiTheme="minorHAnsi"/>
          <w:bCs/>
        </w:rPr>
      </w:pPr>
    </w:p>
    <w:p w:rsidR="005936DC" w:rsidRDefault="005936DC" w:rsidP="005936DC">
      <w:pPr>
        <w:numPr>
          <w:ilvl w:val="0"/>
          <w:numId w:val="3"/>
        </w:numPr>
        <w:overflowPunct/>
        <w:autoSpaceDE/>
        <w:autoSpaceDN/>
        <w:adjustRightInd/>
        <w:textAlignment w:val="auto"/>
        <w:rPr>
          <w:rFonts w:asciiTheme="minorHAnsi" w:hAnsiTheme="minorHAnsi"/>
          <w:bCs/>
        </w:rPr>
      </w:pPr>
      <w:r>
        <w:rPr>
          <w:rFonts w:asciiTheme="minorHAnsi" w:hAnsiTheme="minorHAnsi"/>
          <w:bCs/>
        </w:rPr>
        <w:t>Go to the following links to learn more:</w:t>
      </w:r>
    </w:p>
    <w:p w:rsidR="005936DC" w:rsidRDefault="005936DC" w:rsidP="005936DC">
      <w:pPr>
        <w:overflowPunct/>
        <w:autoSpaceDE/>
        <w:autoSpaceDN/>
        <w:adjustRightInd/>
        <w:ind w:left="360"/>
        <w:textAlignment w:val="auto"/>
        <w:rPr>
          <w:rFonts w:asciiTheme="minorHAnsi" w:hAnsiTheme="minorHAnsi"/>
          <w:bCs/>
        </w:rPr>
      </w:pPr>
    </w:p>
    <w:p w:rsidR="005936DC" w:rsidRDefault="005936DC" w:rsidP="005936DC">
      <w:pPr>
        <w:numPr>
          <w:ilvl w:val="0"/>
          <w:numId w:val="3"/>
        </w:numPr>
        <w:overflowPunct/>
        <w:autoSpaceDE/>
        <w:autoSpaceDN/>
        <w:adjustRightInd/>
        <w:textAlignment w:val="auto"/>
        <w:rPr>
          <w:rFonts w:asciiTheme="minorHAnsi" w:hAnsiTheme="minorHAnsi"/>
          <w:bCs/>
          <w:u w:val="single"/>
        </w:rPr>
      </w:pPr>
      <w:hyperlink r:id="rId8" w:history="1">
        <w:r w:rsidRPr="006E02EC">
          <w:rPr>
            <w:rStyle w:val="Hyperlink"/>
            <w:rFonts w:asciiTheme="minorHAnsi" w:hAnsiTheme="minorHAnsi"/>
            <w:bCs/>
          </w:rPr>
          <w:t>http://mhcc.maryland.gov/pcmh/</w:t>
        </w:r>
      </w:hyperlink>
    </w:p>
    <w:p w:rsidR="005936DC" w:rsidRDefault="005936DC" w:rsidP="005936DC">
      <w:pPr>
        <w:pStyle w:val="ListParagraph"/>
        <w:rPr>
          <w:rFonts w:asciiTheme="minorHAnsi" w:hAnsiTheme="minorHAnsi"/>
          <w:bCs/>
          <w:u w:val="single"/>
        </w:rPr>
      </w:pPr>
    </w:p>
    <w:p w:rsidR="005936DC" w:rsidRDefault="005936DC" w:rsidP="005936DC">
      <w:pPr>
        <w:numPr>
          <w:ilvl w:val="0"/>
          <w:numId w:val="3"/>
        </w:numPr>
        <w:overflowPunct/>
        <w:autoSpaceDE/>
        <w:autoSpaceDN/>
        <w:adjustRightInd/>
        <w:textAlignment w:val="auto"/>
        <w:rPr>
          <w:rFonts w:asciiTheme="minorHAnsi" w:hAnsiTheme="minorHAnsi"/>
          <w:bCs/>
          <w:u w:val="single"/>
        </w:rPr>
      </w:pPr>
      <w:hyperlink r:id="rId9" w:history="1">
        <w:r w:rsidRPr="006E02EC">
          <w:rPr>
            <w:rStyle w:val="Hyperlink"/>
            <w:rFonts w:asciiTheme="minorHAnsi" w:hAnsiTheme="minorHAnsi"/>
            <w:bCs/>
          </w:rPr>
          <w:t>http://pcpcc.net/consumers-and-patients</w:t>
        </w:r>
      </w:hyperlink>
    </w:p>
    <w:p w:rsidR="005936DC" w:rsidRDefault="005936DC" w:rsidP="005936DC">
      <w:pPr>
        <w:pStyle w:val="ListParagraph"/>
        <w:rPr>
          <w:rFonts w:asciiTheme="minorHAnsi" w:hAnsiTheme="minorHAnsi"/>
          <w:bCs/>
          <w:u w:val="single"/>
        </w:rPr>
      </w:pPr>
    </w:p>
    <w:p w:rsidR="005936DC" w:rsidRDefault="005936DC" w:rsidP="005936DC">
      <w:pPr>
        <w:overflowPunct/>
        <w:autoSpaceDE/>
        <w:autoSpaceDN/>
        <w:adjustRightInd/>
        <w:textAlignment w:val="auto"/>
        <w:rPr>
          <w:rFonts w:asciiTheme="minorHAnsi" w:hAnsiTheme="minorHAnsi"/>
          <w:bCs/>
        </w:rPr>
      </w:pPr>
      <w:r>
        <w:rPr>
          <w:rFonts w:asciiTheme="minorHAnsi" w:hAnsiTheme="minorHAnsi"/>
          <w:b/>
          <w:bCs/>
        </w:rPr>
        <w:t>What do I do next?</w:t>
      </w:r>
    </w:p>
    <w:p w:rsidR="005936DC" w:rsidRDefault="005936DC" w:rsidP="005936DC">
      <w:pPr>
        <w:overflowPunct/>
        <w:autoSpaceDE/>
        <w:autoSpaceDN/>
        <w:adjustRightInd/>
        <w:textAlignment w:val="auto"/>
        <w:rPr>
          <w:rFonts w:asciiTheme="minorHAnsi" w:hAnsiTheme="minorHAnsi"/>
          <w:bCs/>
        </w:rPr>
      </w:pPr>
    </w:p>
    <w:p w:rsidR="005936DC" w:rsidRDefault="005936DC" w:rsidP="005936DC">
      <w:pPr>
        <w:numPr>
          <w:ilvl w:val="0"/>
          <w:numId w:val="4"/>
        </w:numPr>
        <w:overflowPunct/>
        <w:autoSpaceDE/>
        <w:autoSpaceDN/>
        <w:adjustRightInd/>
        <w:textAlignment w:val="auto"/>
        <w:rPr>
          <w:rFonts w:asciiTheme="minorHAnsi" w:hAnsiTheme="minorHAnsi"/>
          <w:bCs/>
        </w:rPr>
      </w:pPr>
      <w:r>
        <w:rPr>
          <w:rFonts w:asciiTheme="minorHAnsi" w:hAnsiTheme="minorHAnsi"/>
          <w:bCs/>
        </w:rPr>
        <w:t>If you are interested in participating in the program, all you need to do is continue your care with our practice at this location. We have already confirmed with you current insurer that you are eligible to participate.</w:t>
      </w:r>
    </w:p>
    <w:p w:rsidR="005936DC" w:rsidRDefault="005936DC" w:rsidP="005936DC">
      <w:pPr>
        <w:numPr>
          <w:ilvl w:val="0"/>
          <w:numId w:val="4"/>
        </w:numPr>
        <w:overflowPunct/>
        <w:autoSpaceDE/>
        <w:autoSpaceDN/>
        <w:adjustRightInd/>
        <w:textAlignment w:val="auto"/>
        <w:rPr>
          <w:rFonts w:asciiTheme="minorHAnsi" w:hAnsiTheme="minorHAnsi"/>
          <w:bCs/>
        </w:rPr>
      </w:pPr>
      <w:r>
        <w:rPr>
          <w:rFonts w:asciiTheme="minorHAnsi" w:hAnsiTheme="minorHAnsi"/>
          <w:bCs/>
        </w:rPr>
        <w:t xml:space="preserve">If you are NOT interested in participating in the program, please </w:t>
      </w:r>
      <w:r w:rsidR="00D041F7">
        <w:rPr>
          <w:rFonts w:asciiTheme="minorHAnsi" w:hAnsiTheme="minorHAnsi"/>
          <w:bCs/>
        </w:rPr>
        <w:t>see the office supervisor for the appropriate forms for notification</w:t>
      </w:r>
      <w:r>
        <w:rPr>
          <w:rFonts w:asciiTheme="minorHAnsi" w:hAnsiTheme="minorHAnsi"/>
          <w:bCs/>
        </w:rPr>
        <w:t>. You are still welcome to participate with our practice and to receive care as you always have.</w:t>
      </w:r>
    </w:p>
    <w:p w:rsidR="005936DC" w:rsidRDefault="005936DC" w:rsidP="005936DC">
      <w:pPr>
        <w:overflowPunct/>
        <w:autoSpaceDE/>
        <w:autoSpaceDN/>
        <w:adjustRightInd/>
        <w:textAlignment w:val="auto"/>
        <w:rPr>
          <w:rFonts w:asciiTheme="minorHAnsi" w:hAnsiTheme="minorHAnsi"/>
          <w:bCs/>
        </w:rPr>
      </w:pPr>
    </w:p>
    <w:p w:rsidR="005936DC" w:rsidRDefault="005936DC" w:rsidP="005936DC">
      <w:pPr>
        <w:overflowPunct/>
        <w:autoSpaceDE/>
        <w:autoSpaceDN/>
        <w:adjustRightInd/>
        <w:textAlignment w:val="auto"/>
        <w:rPr>
          <w:rFonts w:asciiTheme="minorHAnsi" w:hAnsiTheme="minorHAnsi"/>
          <w:bCs/>
        </w:rPr>
      </w:pPr>
      <w:r>
        <w:rPr>
          <w:rFonts w:asciiTheme="minorHAnsi" w:hAnsiTheme="minorHAnsi"/>
          <w:bCs/>
        </w:rPr>
        <w:t>We are confident that you will be pleased with the Patient Centered Medical Home approach of Cambridge Pediatrics. If you have any questions about this new delivery system, please feel free to contact us.</w:t>
      </w:r>
    </w:p>
    <w:p w:rsidR="005936DC" w:rsidRDefault="005936DC" w:rsidP="005936DC">
      <w:pPr>
        <w:overflowPunct/>
        <w:autoSpaceDE/>
        <w:autoSpaceDN/>
        <w:adjustRightInd/>
        <w:textAlignment w:val="auto"/>
        <w:rPr>
          <w:rFonts w:asciiTheme="minorHAnsi" w:hAnsiTheme="minorHAnsi"/>
          <w:bCs/>
        </w:rPr>
      </w:pPr>
    </w:p>
    <w:p w:rsidR="005936DC" w:rsidRDefault="005936DC" w:rsidP="005936DC">
      <w:pPr>
        <w:overflowPunct/>
        <w:autoSpaceDE/>
        <w:autoSpaceDN/>
        <w:adjustRightInd/>
        <w:textAlignment w:val="auto"/>
        <w:rPr>
          <w:rFonts w:asciiTheme="minorHAnsi" w:hAnsiTheme="minorHAnsi"/>
          <w:bCs/>
        </w:rPr>
      </w:pPr>
    </w:p>
    <w:p w:rsidR="005936DC" w:rsidRPr="005936DC" w:rsidRDefault="005936DC" w:rsidP="005936DC">
      <w:pPr>
        <w:overflowPunct/>
        <w:autoSpaceDE/>
        <w:autoSpaceDN/>
        <w:adjustRightInd/>
        <w:textAlignment w:val="auto"/>
        <w:rPr>
          <w:rFonts w:ascii="Freestyle Script" w:hAnsi="Freestyle Script"/>
          <w:bCs/>
          <w:sz w:val="40"/>
          <w:szCs w:val="40"/>
        </w:rPr>
      </w:pP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sidRPr="005936DC">
        <w:rPr>
          <w:rFonts w:ascii="Freestyle Script" w:hAnsi="Freestyle Script"/>
          <w:bCs/>
          <w:sz w:val="40"/>
          <w:szCs w:val="40"/>
        </w:rPr>
        <w:t>Cambridge Pediatrics</w:t>
      </w:r>
    </w:p>
    <w:p w:rsidR="00334944" w:rsidRDefault="00334944" w:rsidP="00334944">
      <w:pPr>
        <w:overflowPunct/>
        <w:autoSpaceDE/>
        <w:autoSpaceDN/>
        <w:adjustRightInd/>
        <w:textAlignment w:val="auto"/>
        <w:rPr>
          <w:rFonts w:ascii="Verdana, Arial, Helvetica" w:hAnsi="Verdana, Arial, Helvetica"/>
          <w:b/>
          <w:bCs/>
          <w:color w:val="800000"/>
        </w:rPr>
      </w:pPr>
    </w:p>
    <w:p w:rsidR="00334944" w:rsidRDefault="00334944" w:rsidP="00334944">
      <w:pPr>
        <w:overflowPunct/>
        <w:autoSpaceDE/>
        <w:autoSpaceDN/>
        <w:adjustRightInd/>
        <w:textAlignment w:val="auto"/>
        <w:rPr>
          <w:rFonts w:ascii="Verdana, Arial, Helvetica" w:hAnsi="Verdana, Arial, Helvetica"/>
          <w:b/>
          <w:bCs/>
          <w:color w:val="800000"/>
        </w:rPr>
      </w:pPr>
    </w:p>
    <w:p w:rsidR="00334944" w:rsidRDefault="00334944" w:rsidP="00334944">
      <w:pPr>
        <w:overflowPunct/>
        <w:autoSpaceDE/>
        <w:autoSpaceDN/>
        <w:adjustRightInd/>
        <w:textAlignment w:val="auto"/>
        <w:rPr>
          <w:rFonts w:ascii="Verdana, Arial, Helvetica" w:hAnsi="Verdana, Arial, Helvetica"/>
          <w:b/>
          <w:bCs/>
          <w:color w:val="800000"/>
        </w:rPr>
      </w:pPr>
    </w:p>
    <w:sectPr w:rsidR="00334944" w:rsidSect="00865C10">
      <w:headerReference w:type="default" r:id="rId10"/>
      <w:footerReference w:type="default" r:id="rId11"/>
      <w:pgSz w:w="12240" w:h="15840"/>
      <w:pgMar w:top="1440" w:right="1440" w:bottom="1440" w:left="1440" w:header="144" w:footer="64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10" w:rsidRDefault="00865C10">
      <w:r>
        <w:separator/>
      </w:r>
    </w:p>
  </w:endnote>
  <w:endnote w:type="continuationSeparator" w:id="0">
    <w:p w:rsidR="00865C10" w:rsidRDefault="00865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Arial, Helvetic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Lydian">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10" w:rsidRDefault="00865C10" w:rsidP="00DF44B4">
    <w:pPr>
      <w:pStyle w:val="DefaultText"/>
      <w:jc w:val="center"/>
      <w:rPr>
        <w:rFonts w:ascii="Lydian" w:hAnsi="Lydian" w:cs="Lydian"/>
        <w:sz w:val="22"/>
        <w:szCs w:val="22"/>
      </w:rPr>
    </w:pPr>
    <w:r>
      <w:rPr>
        <w:rFonts w:ascii="Lydian" w:hAnsi="Lydian" w:cs="Lydian"/>
        <w:sz w:val="22"/>
        <w:szCs w:val="22"/>
      </w:rPr>
      <w:t xml:space="preserve">3500 Old Washington Road, Suite 101 Waldorf, Maryland 20602 </w:t>
    </w:r>
  </w:p>
  <w:p w:rsidR="00865C10" w:rsidRDefault="00865C10" w:rsidP="00DF44B4">
    <w:pPr>
      <w:pStyle w:val="DefaultText"/>
      <w:jc w:val="center"/>
      <w:rPr>
        <w:rFonts w:ascii="Lydian" w:hAnsi="Lydian" w:cs="Lydian"/>
        <w:sz w:val="22"/>
        <w:szCs w:val="22"/>
      </w:rPr>
    </w:pPr>
    <w:r>
      <w:rPr>
        <w:rFonts w:ascii="Lydian" w:hAnsi="Lydian" w:cs="Lydian"/>
        <w:sz w:val="22"/>
        <w:szCs w:val="22"/>
      </w:rPr>
      <w:t>Washington Line (301) 843-9236 Waldorf Line (301) 645-1133 Fax (301) 645-2369</w:t>
    </w:r>
  </w:p>
  <w:p w:rsidR="00865C10" w:rsidRDefault="00865C10" w:rsidP="00DF44B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10" w:rsidRDefault="00865C10">
      <w:r>
        <w:separator/>
      </w:r>
    </w:p>
  </w:footnote>
  <w:footnote w:type="continuationSeparator" w:id="0">
    <w:p w:rsidR="00865C10" w:rsidRDefault="00865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10" w:rsidRDefault="00865C10" w:rsidP="003C1149">
    <w:pPr>
      <w:pStyle w:val="DefaultText"/>
      <w:tabs>
        <w:tab w:val="center" w:pos="4680"/>
        <w:tab w:val="left" w:pos="8010"/>
      </w:tabs>
      <w:rPr>
        <w:rFonts w:ascii="Lydian" w:hAnsi="Lydian" w:cs="Lydian"/>
        <w:b/>
        <w:bCs/>
        <w:sz w:val="44"/>
        <w:szCs w:val="44"/>
      </w:rPr>
    </w:pPr>
  </w:p>
  <w:p w:rsidR="00865C10" w:rsidRDefault="00865C10" w:rsidP="005702DB">
    <w:pPr>
      <w:pStyle w:val="DefaultText"/>
      <w:tabs>
        <w:tab w:val="center" w:pos="4680"/>
        <w:tab w:val="left" w:pos="8010"/>
      </w:tabs>
      <w:jc w:val="center"/>
      <w:rPr>
        <w:rFonts w:ascii="Lydian" w:hAnsi="Lydian" w:cs="Lydian"/>
        <w:b/>
        <w:bCs/>
        <w:sz w:val="44"/>
        <w:szCs w:val="44"/>
      </w:rPr>
    </w:pPr>
    <w:r>
      <w:rPr>
        <w:rFonts w:ascii="Lydian" w:hAnsi="Lydian" w:cs="Lydian"/>
        <w:b/>
        <w:bCs/>
        <w:sz w:val="44"/>
        <w:szCs w:val="44"/>
      </w:rPr>
      <w:t>Cambridge Pediatrics, LLC</w:t>
    </w:r>
  </w:p>
  <w:p w:rsidR="00865C10" w:rsidRPr="005702DB" w:rsidRDefault="00865C10" w:rsidP="005702DB">
    <w:pPr>
      <w:pStyle w:val="DefaultText"/>
      <w:tabs>
        <w:tab w:val="center" w:pos="4680"/>
        <w:tab w:val="left" w:pos="8010"/>
      </w:tabs>
      <w:jc w:val="center"/>
      <w:rPr>
        <w:rFonts w:ascii="Lydian" w:hAnsi="Lydian" w:cs="Lydian"/>
        <w:b/>
        <w:bCs/>
        <w:i/>
        <w:sz w:val="22"/>
        <w:szCs w:val="22"/>
      </w:rPr>
    </w:pPr>
    <w:r w:rsidRPr="005702DB">
      <w:rPr>
        <w:rFonts w:ascii="Lydian" w:hAnsi="Lydian" w:cs="Lydian"/>
        <w:b/>
        <w:bCs/>
        <w:i/>
        <w:sz w:val="22"/>
        <w:szCs w:val="22"/>
      </w:rPr>
      <w:t>Your Child</w:t>
    </w:r>
    <w:r w:rsidRPr="005702DB">
      <w:rPr>
        <w:rFonts w:ascii="Lydian" w:hAnsi="Lydian" w:cs="Lydian" w:hint="eastAsia"/>
        <w:b/>
        <w:bCs/>
        <w:i/>
        <w:sz w:val="22"/>
        <w:szCs w:val="22"/>
      </w:rPr>
      <w:t>’</w:t>
    </w:r>
    <w:r w:rsidRPr="005702DB">
      <w:rPr>
        <w:rFonts w:ascii="Lydian" w:hAnsi="Lydian" w:cs="Lydian"/>
        <w:b/>
        <w:bCs/>
        <w:i/>
        <w:sz w:val="22"/>
        <w:szCs w:val="22"/>
      </w:rPr>
      <w:t>s Medical Home</w:t>
    </w:r>
  </w:p>
  <w:p w:rsidR="00865C10" w:rsidRDefault="00865C10" w:rsidP="002417AA">
    <w:pPr>
      <w:pStyle w:val="DefaultText"/>
      <w:jc w:val="center"/>
      <w:rPr>
        <w:rFonts w:ascii="Lydian" w:hAnsi="Lydian" w:cs="Lydian"/>
        <w:sz w:val="20"/>
      </w:rPr>
    </w:pPr>
    <w:r>
      <w:rPr>
        <w:rFonts w:ascii="Lydian" w:hAnsi="Lydian" w:cs="Lydian"/>
        <w:sz w:val="20"/>
      </w:rPr>
      <w:t xml:space="preserve">Dianna Abney, M.D., F.A.A.P., </w:t>
    </w:r>
    <w:r w:rsidRPr="002417AA">
      <w:rPr>
        <w:rFonts w:ascii="Lydian" w:hAnsi="Lydian" w:cs="Lydian"/>
        <w:sz w:val="20"/>
      </w:rPr>
      <w:t xml:space="preserve">Minaxi Shah, M.D., </w:t>
    </w:r>
    <w:r>
      <w:rPr>
        <w:rFonts w:ascii="Lydian" w:hAnsi="Lydian" w:cs="Lydian"/>
        <w:sz w:val="20"/>
      </w:rPr>
      <w:t xml:space="preserve">Cynthia Campbell, M.D., F.A.A.P., </w:t>
    </w:r>
  </w:p>
  <w:p w:rsidR="00865C10" w:rsidRDefault="00865C10" w:rsidP="002417AA">
    <w:pPr>
      <w:pStyle w:val="DefaultText"/>
      <w:jc w:val="center"/>
      <w:rPr>
        <w:rFonts w:ascii="Lydian" w:hAnsi="Lydian" w:cs="Lydian"/>
        <w:sz w:val="20"/>
      </w:rPr>
    </w:pPr>
    <w:r w:rsidRPr="002417AA">
      <w:rPr>
        <w:rFonts w:ascii="Lydian" w:hAnsi="Lydian" w:cs="Lydian"/>
        <w:sz w:val="20"/>
      </w:rPr>
      <w:t>Sayeed Farooqui, M.D. F.A.A.P.,</w:t>
    </w:r>
    <w:r>
      <w:rPr>
        <w:rFonts w:ascii="Lydian" w:hAnsi="Lydian" w:cs="Lydian"/>
        <w:sz w:val="20"/>
      </w:rPr>
      <w:t xml:space="preserve"> Jacqueline Bragunier, PA-C, </w:t>
    </w:r>
  </w:p>
  <w:p w:rsidR="00865C10" w:rsidRDefault="00865C10" w:rsidP="002417AA">
    <w:pPr>
      <w:pStyle w:val="DefaultText"/>
      <w:jc w:val="center"/>
      <w:rPr>
        <w:rFonts w:ascii="Lydian" w:hAnsi="Lydian" w:cs="Lydian"/>
        <w:sz w:val="20"/>
      </w:rPr>
    </w:pPr>
    <w:r w:rsidRPr="002417AA">
      <w:rPr>
        <w:rFonts w:ascii="Lydian" w:hAnsi="Lydian" w:cs="Lydian"/>
        <w:sz w:val="20"/>
      </w:rPr>
      <w:t xml:space="preserve">Avril Nimblett, PA-C, </w:t>
    </w:r>
    <w:r>
      <w:rPr>
        <w:rFonts w:ascii="Lydian" w:hAnsi="Lydian" w:cs="Lydian"/>
        <w:sz w:val="20"/>
      </w:rPr>
      <w:t xml:space="preserve">Margaret Summers, PA-C, </w:t>
    </w:r>
    <w:r w:rsidRPr="002417AA">
      <w:rPr>
        <w:rFonts w:ascii="Lydian" w:hAnsi="Lydian" w:cs="Lydian"/>
        <w:sz w:val="20"/>
      </w:rPr>
      <w:t xml:space="preserve">Cynthia N. Landrum-Tsu, PNP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6F3"/>
    <w:multiLevelType w:val="hybridMultilevel"/>
    <w:tmpl w:val="8C3C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F5365"/>
    <w:multiLevelType w:val="hybridMultilevel"/>
    <w:tmpl w:val="FF92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74053"/>
    <w:multiLevelType w:val="hybridMultilevel"/>
    <w:tmpl w:val="351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40A48"/>
    <w:multiLevelType w:val="hybridMultilevel"/>
    <w:tmpl w:val="821E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0"/>
  <w:doNotHyphenateCaps/>
  <w:evenAndOddHeaders/>
  <w:drawingGridHorizontalSpacing w:val="100"/>
  <w:displayHorizont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13FF"/>
    <w:rsid w:val="001336FC"/>
    <w:rsid w:val="001D643D"/>
    <w:rsid w:val="002355EF"/>
    <w:rsid w:val="00235EEC"/>
    <w:rsid w:val="002417AA"/>
    <w:rsid w:val="00285511"/>
    <w:rsid w:val="002C14D4"/>
    <w:rsid w:val="002F19A4"/>
    <w:rsid w:val="00334944"/>
    <w:rsid w:val="003C1149"/>
    <w:rsid w:val="003C3526"/>
    <w:rsid w:val="00416C45"/>
    <w:rsid w:val="005213FF"/>
    <w:rsid w:val="00551E7E"/>
    <w:rsid w:val="00561BF0"/>
    <w:rsid w:val="005702DB"/>
    <w:rsid w:val="005936DC"/>
    <w:rsid w:val="00611790"/>
    <w:rsid w:val="00630600"/>
    <w:rsid w:val="00701F82"/>
    <w:rsid w:val="00802483"/>
    <w:rsid w:val="00806C3E"/>
    <w:rsid w:val="00857341"/>
    <w:rsid w:val="00865C10"/>
    <w:rsid w:val="008849F1"/>
    <w:rsid w:val="008A1781"/>
    <w:rsid w:val="008C608D"/>
    <w:rsid w:val="00927183"/>
    <w:rsid w:val="009475F7"/>
    <w:rsid w:val="009F6CF8"/>
    <w:rsid w:val="00A820FD"/>
    <w:rsid w:val="00B32FD8"/>
    <w:rsid w:val="00BD7A0E"/>
    <w:rsid w:val="00BE1246"/>
    <w:rsid w:val="00C273FD"/>
    <w:rsid w:val="00C45AD5"/>
    <w:rsid w:val="00D041F7"/>
    <w:rsid w:val="00D115EC"/>
    <w:rsid w:val="00DF44B4"/>
    <w:rsid w:val="00E00B55"/>
    <w:rsid w:val="00EE5D48"/>
    <w:rsid w:val="00EF2B6B"/>
    <w:rsid w:val="00F06A06"/>
    <w:rsid w:val="00F37BE3"/>
    <w:rsid w:val="00F97890"/>
    <w:rsid w:val="00FF60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32FD8"/>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jc w:val="right"/>
    </w:pPr>
    <w:rPr>
      <w:sz w:val="24"/>
    </w:rPr>
  </w:style>
  <w:style w:type="paragraph" w:customStyle="1" w:styleId="DefaultText">
    <w:name w:val="Default Text"/>
    <w:basedOn w:val="Normal"/>
    <w:uiPriority w:val="99"/>
    <w:rPr>
      <w:sz w:val="24"/>
    </w:rPr>
  </w:style>
  <w:style w:type="character" w:customStyle="1" w:styleId="InitialStyle">
    <w:name w:val="InitialStyle"/>
    <w:rPr>
      <w:rFonts w:ascii="Times New Roman" w:hAnsi="Times New Roman"/>
      <w:color w:val="auto"/>
      <w:spacing w:val="0"/>
      <w:sz w:val="24"/>
    </w:rPr>
  </w:style>
  <w:style w:type="paragraph" w:styleId="Footer">
    <w:name w:val="footer"/>
    <w:basedOn w:val="Normal"/>
    <w:rsid w:val="00B32FD8"/>
    <w:pPr>
      <w:tabs>
        <w:tab w:val="center" w:pos="4320"/>
        <w:tab w:val="right" w:pos="8640"/>
      </w:tabs>
    </w:pPr>
  </w:style>
  <w:style w:type="character" w:styleId="Hyperlink">
    <w:name w:val="Hyperlink"/>
    <w:basedOn w:val="DefaultParagraphFont"/>
    <w:uiPriority w:val="99"/>
    <w:unhideWhenUsed/>
    <w:rsid w:val="00334944"/>
    <w:rPr>
      <w:color w:val="0000FF"/>
      <w:u w:val="single"/>
    </w:rPr>
  </w:style>
  <w:style w:type="paragraph" w:styleId="ListParagraph">
    <w:name w:val="List Paragraph"/>
    <w:basedOn w:val="Normal"/>
    <w:uiPriority w:val="34"/>
    <w:qFormat/>
    <w:rsid w:val="005936DC"/>
    <w:pPr>
      <w:ind w:left="720"/>
    </w:pPr>
  </w:style>
</w:styles>
</file>

<file path=word/webSettings.xml><?xml version="1.0" encoding="utf-8"?>
<w:webSettings xmlns:r="http://schemas.openxmlformats.org/officeDocument/2006/relationships" xmlns:w="http://schemas.openxmlformats.org/wordprocessingml/2006/main">
  <w:divs>
    <w:div w:id="594751399">
      <w:bodyDiv w:val="1"/>
      <w:marLeft w:val="0"/>
      <w:marRight w:val="0"/>
      <w:marTop w:val="0"/>
      <w:marBottom w:val="0"/>
      <w:divBdr>
        <w:top w:val="none" w:sz="0" w:space="0" w:color="auto"/>
        <w:left w:val="none" w:sz="0" w:space="0" w:color="auto"/>
        <w:bottom w:val="none" w:sz="0" w:space="0" w:color="auto"/>
        <w:right w:val="none" w:sz="0" w:space="0" w:color="auto"/>
      </w:divBdr>
    </w:div>
    <w:div w:id="7340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cc.maryland.gov/pcm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cpcc.net/consumers-and-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D691-20A5-4105-82D8-9A587969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819</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FAX TELECOMMUNICATION</vt:lpstr>
    </vt:vector>
  </TitlesOfParts>
  <Company>Cambridge Pediatrics</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TELECOMMUNICATION</dc:title>
  <dc:subject/>
  <dc:creator> </dc:creator>
  <cp:keywords/>
  <cp:lastModifiedBy>SGateau</cp:lastModifiedBy>
  <cp:revision>3</cp:revision>
  <cp:lastPrinted>2013-01-31T15:08:00Z</cp:lastPrinted>
  <dcterms:created xsi:type="dcterms:W3CDTF">2013-01-31T14:46:00Z</dcterms:created>
  <dcterms:modified xsi:type="dcterms:W3CDTF">2013-01-31T15:20:00Z</dcterms:modified>
</cp:coreProperties>
</file>